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DE3" w:rsidRDefault="00C96DE3" w:rsidP="00045117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lastRenderedPageBreak/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Mtra</w:t>
      </w:r>
      <w:proofErr w:type="spellEnd"/>
      <w:r w:rsidRPr="003A13E6">
        <w:rPr>
          <w:noProof/>
          <w:sz w:val="28"/>
          <w:szCs w:val="28"/>
        </w:rPr>
        <w:t>. Ana Claudia Garcia MontoyaDirectora de Bachillerato "Lazaro Cardenas"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Lic</w:t>
      </w:r>
      <w:proofErr w:type="spellEnd"/>
      <w:r w:rsidRPr="003A13E6">
        <w:rPr>
          <w:noProof/>
          <w:sz w:val="28"/>
          <w:szCs w:val="28"/>
        </w:rPr>
        <w:t>. Rocio Flores BonillaCoordinadora Academica del Bachillerato "Lazaro Cardenas"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Mtro</w:t>
      </w:r>
      <w:proofErr w:type="spellEnd"/>
      <w:r w:rsidRPr="003A13E6">
        <w:rPr>
          <w:noProof/>
          <w:sz w:val="28"/>
          <w:szCs w:val="28"/>
        </w:rPr>
        <w:t>. Carlos Urbina  PliegoSupervisor General de Bachilleratos de Juchitan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Sr</w:t>
      </w:r>
      <w:proofErr w:type="spellEnd"/>
      <w:r w:rsidRPr="003A13E6">
        <w:rPr>
          <w:noProof/>
          <w:sz w:val="28"/>
          <w:szCs w:val="28"/>
        </w:rPr>
        <w:t>. Joel Martinez FloresGerente General de la Imprenta "Gutemberg S.A"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Lic</w:t>
      </w:r>
      <w:proofErr w:type="spellEnd"/>
      <w:r w:rsidRPr="003A13E6">
        <w:rPr>
          <w:noProof/>
          <w:sz w:val="28"/>
          <w:szCs w:val="28"/>
        </w:rPr>
        <w:t>. Gloria Diaz GutierrezDirectora del Instituto para la Mujer de Juchitan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Lic</w:t>
      </w:r>
      <w:proofErr w:type="spellEnd"/>
      <w:r w:rsidRPr="003A13E6">
        <w:rPr>
          <w:noProof/>
          <w:sz w:val="28"/>
          <w:szCs w:val="28"/>
        </w:rPr>
        <w:t>. Juan Carlos Montes LopezDirector de la CNDH de la Ciudad de Juchitan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Lic</w:t>
      </w:r>
      <w:proofErr w:type="spellEnd"/>
      <w:r w:rsidRPr="003A13E6">
        <w:rPr>
          <w:noProof/>
          <w:sz w:val="28"/>
          <w:szCs w:val="28"/>
        </w:rPr>
        <w:t>. Octavio Gabriel de AndaEncargado Municipal para Asuntos de Genero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Lic</w:t>
      </w:r>
      <w:proofErr w:type="spellEnd"/>
      <w:r w:rsidRPr="003A13E6">
        <w:rPr>
          <w:noProof/>
          <w:sz w:val="28"/>
          <w:szCs w:val="28"/>
        </w:rPr>
        <w:t>. Maria Eugenia Garcia RochaDirectora del Instituto para la Defensa de los Derechos Humanos de Juchitan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Sr</w:t>
      </w:r>
      <w:proofErr w:type="spellEnd"/>
      <w:r w:rsidRPr="003A13E6">
        <w:rPr>
          <w:noProof/>
          <w:sz w:val="28"/>
          <w:szCs w:val="28"/>
        </w:rPr>
        <w:t>. Rodrigo Canales OlveraPresidente de la Asociacion de Padres de Familia del Bachillerato "Lazaro Cardenas"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Lic</w:t>
      </w:r>
      <w:proofErr w:type="spellEnd"/>
      <w:r w:rsidRPr="003A13E6">
        <w:rPr>
          <w:noProof/>
          <w:sz w:val="28"/>
          <w:szCs w:val="28"/>
        </w:rPr>
        <w:t>. Ma. Daniela Cruz de LabraDirectora del Instituto Indigenista de la Ciudad de Juchitan</w:t>
      </w:r>
    </w:p>
    <w:p w:rsidR="00C96DE3" w:rsidRDefault="00C96DE3" w:rsidP="00C96DE3">
      <w:pPr>
        <w:jc w:val="right"/>
        <w:rPr>
          <w:sz w:val="28"/>
          <w:szCs w:val="28"/>
        </w:rPr>
      </w:pPr>
      <w:r w:rsidRPr="00045117">
        <w:rPr>
          <w:sz w:val="28"/>
          <w:szCs w:val="28"/>
        </w:rPr>
        <w:lastRenderedPageBreak/>
        <w:t>Juchitán</w:t>
      </w:r>
      <w:r>
        <w:rPr>
          <w:sz w:val="28"/>
          <w:szCs w:val="28"/>
        </w:rPr>
        <w:t>, Oaxaca, a 17 de febrero 2018</w:t>
      </w:r>
    </w:p>
    <w:p w:rsidR="00C96DE3" w:rsidRDefault="00C96DE3" w:rsidP="00045117">
      <w:pPr>
        <w:jc w:val="right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este medio, el grupo del segundo semestre del Bachillerato “Lázaro Cárdenas” le extiende una cordial invitación a participar como jurado del concurso de carteles en contra la discriminación que, como parte de los proyectos de las asignaturas de ética II e informática II, tendrá como premio la impresión del cartel ganador y su posterior difusión por parte de los integrantes de todo el grupo.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Cabe destacar que los gastos de impresión correrán por cuenta de la imprenta “</w:t>
      </w:r>
      <w:proofErr w:type="spellStart"/>
      <w:r>
        <w:rPr>
          <w:sz w:val="28"/>
          <w:szCs w:val="28"/>
        </w:rPr>
        <w:t>Gutemberg</w:t>
      </w:r>
      <w:proofErr w:type="spellEnd"/>
      <w:r>
        <w:rPr>
          <w:sz w:val="28"/>
          <w:szCs w:val="28"/>
        </w:rPr>
        <w:t>”, cuyo dueño ha decidido apoyar la campaña en contra de la discriminación de la cual formara parte del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Una vez que se haya determinado al ganador, se tiene planeado realizar una serie de actividades que incluyen la “semana en contra la discriminación”, en donde será presentado el cartel.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Por todo lo anterior, nos gustaría contar con su participación para elegir la propuesta que mejor apoye esta causa.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Default="00C96DE3" w:rsidP="00045117">
      <w:pPr>
        <w:jc w:val="both"/>
        <w:rPr>
          <w:sz w:val="28"/>
          <w:szCs w:val="28"/>
        </w:rPr>
      </w:pPr>
      <w:r>
        <w:rPr>
          <w:sz w:val="28"/>
          <w:szCs w:val="28"/>
        </w:rPr>
        <w:t>Le agradecemos de antemano la atención a esta invitación y esperamos su pronta respuesta.</w:t>
      </w:r>
    </w:p>
    <w:p w:rsidR="00C96DE3" w:rsidRDefault="00C96DE3" w:rsidP="00045117">
      <w:pPr>
        <w:jc w:val="both"/>
        <w:rPr>
          <w:sz w:val="28"/>
          <w:szCs w:val="28"/>
        </w:rPr>
      </w:pPr>
    </w:p>
    <w:p w:rsidR="00C96DE3" w:rsidRPr="00DA7BEE" w:rsidRDefault="00C96DE3" w:rsidP="00123F1C">
      <w:pPr>
        <w:jc w:val="center"/>
        <w:rPr>
          <w:b/>
          <w:sz w:val="28"/>
          <w:szCs w:val="28"/>
        </w:rPr>
      </w:pPr>
      <w:r w:rsidRPr="00DA7BEE">
        <w:rPr>
          <w:b/>
          <w:sz w:val="28"/>
          <w:szCs w:val="28"/>
        </w:rPr>
        <w:t>ATENTAMENTE</w:t>
      </w:r>
    </w:p>
    <w:p w:rsidR="00C96DE3" w:rsidRDefault="00C96DE3" w:rsidP="00123F1C">
      <w:pPr>
        <w:jc w:val="center"/>
        <w:rPr>
          <w:sz w:val="28"/>
          <w:szCs w:val="28"/>
        </w:rPr>
      </w:pPr>
    </w:p>
    <w:p w:rsidR="00C96DE3" w:rsidRDefault="00C96DE3" w:rsidP="00DA7BEE">
      <w:pPr>
        <w:jc w:val="center"/>
        <w:rPr>
          <w:sz w:val="28"/>
          <w:szCs w:val="28"/>
        </w:rPr>
        <w:sectPr w:rsidR="00C96DE3" w:rsidSect="00C96DE3"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rPr>
          <w:sz w:val="28"/>
          <w:szCs w:val="28"/>
        </w:rPr>
        <w:t xml:space="preserve">Los alumnos del segundo semestre del Bachillerato “Lázaro </w:t>
      </w:r>
      <w:proofErr w:type="spellStart"/>
      <w:r>
        <w:rPr>
          <w:sz w:val="28"/>
          <w:szCs w:val="28"/>
        </w:rPr>
        <w:t>Cárdenas”</w:t>
      </w:r>
      <w:r w:rsidRPr="003A13E6">
        <w:rPr>
          <w:noProof/>
          <w:sz w:val="28"/>
          <w:szCs w:val="28"/>
        </w:rPr>
        <w:t>Mtra</w:t>
      </w:r>
      <w:proofErr w:type="spellEnd"/>
      <w:r w:rsidRPr="003A13E6">
        <w:rPr>
          <w:noProof/>
          <w:sz w:val="28"/>
          <w:szCs w:val="28"/>
        </w:rPr>
        <w:t>. Karla Hernandez BarrancoSubsecretaria del Sistema de Bac</w:t>
      </w:r>
      <w:r>
        <w:rPr>
          <w:noProof/>
          <w:sz w:val="28"/>
          <w:szCs w:val="28"/>
        </w:rPr>
        <w:t>hilleratos Generales de Juchitan</w:t>
      </w:r>
      <w:bookmarkStart w:id="0" w:name="_GoBack"/>
      <w:bookmarkEnd w:id="0"/>
    </w:p>
    <w:p w:rsidR="00C96DE3" w:rsidRPr="00045117" w:rsidRDefault="00C96DE3" w:rsidP="00C96DE3">
      <w:pPr>
        <w:rPr>
          <w:sz w:val="28"/>
          <w:szCs w:val="28"/>
        </w:rPr>
      </w:pPr>
    </w:p>
    <w:sectPr w:rsidR="00C96DE3" w:rsidRPr="00045117" w:rsidSect="00C96DE3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117"/>
    <w:rsid w:val="00045117"/>
    <w:rsid w:val="00123F1C"/>
    <w:rsid w:val="00351DB5"/>
    <w:rsid w:val="007D0A86"/>
    <w:rsid w:val="00902BB0"/>
    <w:rsid w:val="00C96DE3"/>
    <w:rsid w:val="00DA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06F64C-8EDC-48DA-9250-1D11AB0C9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2028</Words>
  <Characters>11158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paty</dc:creator>
  <cp:keywords/>
  <dc:description/>
  <cp:lastModifiedBy>paty</cp:lastModifiedBy>
  <cp:revision>1</cp:revision>
  <dcterms:created xsi:type="dcterms:W3CDTF">2019-06-01T19:18:00Z</dcterms:created>
  <dcterms:modified xsi:type="dcterms:W3CDTF">2019-06-01T19:22:00Z</dcterms:modified>
</cp:coreProperties>
</file>